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4D" w:rsidRPr="00387D4D" w:rsidRDefault="00387D4D" w:rsidP="00387D4D">
      <w:pPr>
        <w:jc w:val="center"/>
        <w:rPr>
          <w:b/>
          <w:sz w:val="32"/>
          <w:szCs w:val="32"/>
        </w:rPr>
      </w:pPr>
      <w:r w:rsidRPr="00387D4D">
        <w:rPr>
          <w:b/>
          <w:sz w:val="32"/>
          <w:szCs w:val="32"/>
        </w:rPr>
        <w:t>Reşit Rahmeti ARAT</w:t>
      </w:r>
    </w:p>
    <w:p w:rsidR="00387D4D" w:rsidRPr="00387D4D" w:rsidRDefault="00387D4D" w:rsidP="00387D4D">
      <w:pPr>
        <w:jc w:val="center"/>
        <w:rPr>
          <w:rFonts w:ascii="Times New Roman" w:hAnsi="Times New Roman" w:cs="Times New Roman"/>
          <w:sz w:val="24"/>
          <w:szCs w:val="24"/>
        </w:rPr>
      </w:pPr>
      <w:r w:rsidRPr="00387D4D">
        <w:rPr>
          <w:rFonts w:ascii="Times New Roman" w:hAnsi="Times New Roman" w:cs="Times New Roman"/>
          <w:sz w:val="24"/>
          <w:szCs w:val="24"/>
        </w:rPr>
        <w:t>(ö. 1900-1964)</w:t>
      </w:r>
    </w:p>
    <w:p w:rsidR="00387D4D" w:rsidRDefault="00387D4D" w:rsidP="00387D4D">
      <w:pPr>
        <w:jc w:val="center"/>
        <w:rPr>
          <w:rFonts w:ascii="Times New Roman" w:hAnsi="Times New Roman" w:cs="Times New Roman"/>
          <w:sz w:val="24"/>
          <w:szCs w:val="24"/>
        </w:rPr>
      </w:pPr>
      <w:proofErr w:type="gramStart"/>
      <w:r w:rsidRPr="00387D4D">
        <w:rPr>
          <w:rFonts w:ascii="Times New Roman" w:hAnsi="Times New Roman" w:cs="Times New Roman"/>
          <w:sz w:val="24"/>
          <w:szCs w:val="24"/>
        </w:rPr>
        <w:t>Türk dili ve lehçeleri âlimi.</w:t>
      </w:r>
      <w:proofErr w:type="gramEnd"/>
    </w:p>
    <w:p w:rsidR="00387D4D" w:rsidRDefault="00387D4D" w:rsidP="00387D4D">
      <w:pPr>
        <w:jc w:val="center"/>
        <w:rPr>
          <w:rFonts w:ascii="Times New Roman" w:hAnsi="Times New Roman" w:cs="Times New Roman"/>
          <w:sz w:val="24"/>
          <w:szCs w:val="24"/>
        </w:rPr>
      </w:pPr>
    </w:p>
    <w:p w:rsidR="00387D4D" w:rsidRPr="00387D4D" w:rsidRDefault="00387D4D" w:rsidP="00387D4D">
      <w:pPr>
        <w:jc w:val="center"/>
        <w:rPr>
          <w:rFonts w:ascii="Times New Roman" w:hAnsi="Times New Roman" w:cs="Times New Roman"/>
          <w:b/>
          <w:i/>
          <w:sz w:val="24"/>
          <w:szCs w:val="24"/>
        </w:rPr>
      </w:pPr>
      <w:r w:rsidRPr="00387D4D">
        <w:rPr>
          <w:rFonts w:ascii="Times New Roman" w:hAnsi="Times New Roman" w:cs="Times New Roman"/>
          <w:b/>
          <w:i/>
          <w:sz w:val="24"/>
          <w:szCs w:val="24"/>
        </w:rPr>
        <w:t>Nuri Yüce</w:t>
      </w:r>
    </w:p>
    <w:p w:rsidR="00387D4D" w:rsidRPr="00387D4D" w:rsidRDefault="00387D4D" w:rsidP="00387D4D">
      <w:pPr>
        <w:jc w:val="center"/>
        <w:rPr>
          <w:rFonts w:ascii="Times New Roman" w:hAnsi="Times New Roman" w:cs="Times New Roman"/>
          <w:i/>
          <w:sz w:val="20"/>
          <w:szCs w:val="20"/>
        </w:rPr>
      </w:pPr>
      <w:r w:rsidRPr="00387D4D">
        <w:rPr>
          <w:rFonts w:ascii="Times New Roman" w:hAnsi="Times New Roman" w:cs="Times New Roman"/>
          <w:i/>
          <w:sz w:val="20"/>
          <w:szCs w:val="20"/>
        </w:rPr>
        <w:t>T</w:t>
      </w:r>
      <w:r>
        <w:rPr>
          <w:rFonts w:ascii="Times New Roman" w:hAnsi="Times New Roman" w:cs="Times New Roman"/>
          <w:i/>
          <w:sz w:val="20"/>
          <w:szCs w:val="20"/>
        </w:rPr>
        <w:t>ürkiye Diyanet Vakfı</w:t>
      </w:r>
      <w:r w:rsidRPr="00387D4D">
        <w:rPr>
          <w:rFonts w:ascii="Times New Roman" w:hAnsi="Times New Roman" w:cs="Times New Roman"/>
          <w:i/>
          <w:sz w:val="20"/>
          <w:szCs w:val="20"/>
        </w:rPr>
        <w:t xml:space="preserve"> İslâm Ansiklopedisi, cilt: 03; s. 336-337.</w:t>
      </w:r>
    </w:p>
    <w:p w:rsidR="00387D4D" w:rsidRPr="00387D4D" w:rsidRDefault="00387D4D" w:rsidP="00387D4D">
      <w:pPr>
        <w:jc w:val="center"/>
        <w:rPr>
          <w:rFonts w:ascii="Times New Roman" w:hAnsi="Times New Roman" w:cs="Times New Roman"/>
          <w:i/>
          <w:sz w:val="20"/>
          <w:szCs w:val="20"/>
        </w:rPr>
      </w:pPr>
      <w:r w:rsidRPr="00387D4D">
        <w:rPr>
          <w:rFonts w:ascii="Times New Roman" w:hAnsi="Times New Roman" w:cs="Times New Roman"/>
          <w:i/>
          <w:sz w:val="20"/>
          <w:szCs w:val="20"/>
        </w:rPr>
        <w:t xml:space="preserve">Kaynak: </w:t>
      </w:r>
      <w:r w:rsidRPr="00387D4D">
        <w:rPr>
          <w:rFonts w:ascii="Times New Roman" w:hAnsi="Times New Roman" w:cs="Times New Roman"/>
          <w:i/>
          <w:sz w:val="20"/>
          <w:szCs w:val="20"/>
        </w:rPr>
        <w:t>http://www.islamansiklopedisi.info/dia/ayrmetin.php?idno=030336</w:t>
      </w:r>
    </w:p>
    <w:p w:rsidR="00387D4D" w:rsidRPr="00387D4D" w:rsidRDefault="00387D4D" w:rsidP="00387D4D">
      <w:pPr>
        <w:jc w:val="center"/>
        <w:rPr>
          <w:rFonts w:ascii="Times New Roman" w:hAnsi="Times New Roman" w:cs="Times New Roman"/>
          <w:sz w:val="24"/>
          <w:szCs w:val="24"/>
        </w:rPr>
      </w:pP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Kazan’ın kuzeybatısında Eski </w:t>
      </w:r>
      <w:proofErr w:type="spellStart"/>
      <w:r w:rsidRPr="00387D4D">
        <w:rPr>
          <w:rFonts w:ascii="Times New Roman" w:hAnsi="Times New Roman" w:cs="Times New Roman"/>
          <w:sz w:val="24"/>
          <w:szCs w:val="24"/>
        </w:rPr>
        <w:t>Ücüm’de</w:t>
      </w:r>
      <w:proofErr w:type="spellEnd"/>
      <w:r w:rsidRPr="00387D4D">
        <w:rPr>
          <w:rFonts w:ascii="Times New Roman" w:hAnsi="Times New Roman" w:cs="Times New Roman"/>
          <w:sz w:val="24"/>
          <w:szCs w:val="24"/>
        </w:rPr>
        <w:t xml:space="preserve"> doğdu. Babası müderris </w:t>
      </w:r>
      <w:proofErr w:type="spellStart"/>
      <w:r w:rsidRPr="00387D4D">
        <w:rPr>
          <w:rFonts w:ascii="Times New Roman" w:hAnsi="Times New Roman" w:cs="Times New Roman"/>
          <w:sz w:val="24"/>
          <w:szCs w:val="24"/>
        </w:rPr>
        <w:t>Abdürreşid</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İsmetullah</w:t>
      </w:r>
      <w:proofErr w:type="spellEnd"/>
      <w:r w:rsidRPr="00387D4D">
        <w:rPr>
          <w:rFonts w:ascii="Times New Roman" w:hAnsi="Times New Roman" w:cs="Times New Roman"/>
          <w:sz w:val="24"/>
          <w:szCs w:val="24"/>
        </w:rPr>
        <w:t xml:space="preserve">, annesi </w:t>
      </w:r>
      <w:proofErr w:type="spellStart"/>
      <w:r w:rsidRPr="00387D4D">
        <w:rPr>
          <w:rFonts w:ascii="Times New Roman" w:hAnsi="Times New Roman" w:cs="Times New Roman"/>
          <w:sz w:val="24"/>
          <w:szCs w:val="24"/>
        </w:rPr>
        <w:t>Mahbeder’dir</w:t>
      </w:r>
      <w:proofErr w:type="spellEnd"/>
      <w:r w:rsidRPr="00387D4D">
        <w:rPr>
          <w:rFonts w:ascii="Times New Roman" w:hAnsi="Times New Roman" w:cs="Times New Roman"/>
          <w:sz w:val="24"/>
          <w:szCs w:val="24"/>
        </w:rPr>
        <w:t xml:space="preserve">. İlk tahsilini Eski </w:t>
      </w:r>
      <w:proofErr w:type="spellStart"/>
      <w:r w:rsidRPr="00387D4D">
        <w:rPr>
          <w:rFonts w:ascii="Times New Roman" w:hAnsi="Times New Roman" w:cs="Times New Roman"/>
          <w:sz w:val="24"/>
          <w:szCs w:val="24"/>
        </w:rPr>
        <w:t>Ücüm’de</w:t>
      </w:r>
      <w:proofErr w:type="spellEnd"/>
      <w:r w:rsidRPr="00387D4D">
        <w:rPr>
          <w:rFonts w:ascii="Times New Roman" w:hAnsi="Times New Roman" w:cs="Times New Roman"/>
          <w:sz w:val="24"/>
          <w:szCs w:val="24"/>
        </w:rPr>
        <w:t xml:space="preserve"> yaptı (1906-1910). </w:t>
      </w:r>
      <w:proofErr w:type="spellStart"/>
      <w:r w:rsidRPr="00387D4D">
        <w:rPr>
          <w:rFonts w:ascii="Times New Roman" w:hAnsi="Times New Roman" w:cs="Times New Roman"/>
          <w:sz w:val="24"/>
          <w:szCs w:val="24"/>
        </w:rPr>
        <w:t>Rüşdiyeyi</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Kızılyar’da</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Petropavlovsk</w:t>
      </w:r>
      <w:proofErr w:type="spellEnd"/>
      <w:r w:rsidRPr="00387D4D">
        <w:rPr>
          <w:rFonts w:ascii="Times New Roman" w:hAnsi="Times New Roman" w:cs="Times New Roman"/>
          <w:sz w:val="24"/>
          <w:szCs w:val="24"/>
        </w:rPr>
        <w:t xml:space="preserve">) bitirdi (1913). Daha sonra özel olarak Rusça öğrendi. Rusya’da ihtilâl olunca lise son sınıftan alınarak askerî okulda eğitildi, ardından da cepheye gönderildi. 1919’da yaralı olarak </w:t>
      </w:r>
      <w:proofErr w:type="spellStart"/>
      <w:r w:rsidRPr="00387D4D">
        <w:rPr>
          <w:rFonts w:ascii="Times New Roman" w:hAnsi="Times New Roman" w:cs="Times New Roman"/>
          <w:sz w:val="24"/>
          <w:szCs w:val="24"/>
        </w:rPr>
        <w:t>Mançurya’nın</w:t>
      </w:r>
      <w:proofErr w:type="spellEnd"/>
      <w:r w:rsidRPr="00387D4D">
        <w:rPr>
          <w:rFonts w:ascii="Times New Roman" w:hAnsi="Times New Roman" w:cs="Times New Roman"/>
          <w:sz w:val="24"/>
          <w:szCs w:val="24"/>
        </w:rPr>
        <w:t xml:space="preserve"> Harbin şehrine nakledildi. Orada Kazan Türkleri Derneği’nde birçok sosyal faaliyetlerde bulundu ve çeşitli dergilerin yayımına katıldı. Bu arada liseyi bitirdi (1921). 1922’de Berlin’e gitti, orada Felsefe Fakültesi’ne kaydoldu. Prof. </w:t>
      </w:r>
      <w:proofErr w:type="spellStart"/>
      <w:r w:rsidRPr="00387D4D">
        <w:rPr>
          <w:rFonts w:ascii="Times New Roman" w:hAnsi="Times New Roman" w:cs="Times New Roman"/>
          <w:sz w:val="24"/>
          <w:szCs w:val="24"/>
        </w:rPr>
        <w:t>Willy</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Bang’ın</w:t>
      </w:r>
      <w:proofErr w:type="spellEnd"/>
      <w:r w:rsidRPr="00387D4D">
        <w:rPr>
          <w:rFonts w:ascii="Times New Roman" w:hAnsi="Times New Roman" w:cs="Times New Roman"/>
          <w:sz w:val="24"/>
          <w:szCs w:val="24"/>
        </w:rPr>
        <w:t xml:space="preserve"> Türkoloji derslerine devam etti. Berlin’deki Türk talebe derneklerinde faal görevler aldı. Kazanlı Ayaz </w:t>
      </w:r>
      <w:proofErr w:type="spellStart"/>
      <w:r w:rsidRPr="00387D4D">
        <w:rPr>
          <w:rFonts w:ascii="Times New Roman" w:hAnsi="Times New Roman" w:cs="Times New Roman"/>
          <w:sz w:val="24"/>
          <w:szCs w:val="24"/>
        </w:rPr>
        <w:t>İshâkî’nin</w:t>
      </w:r>
      <w:proofErr w:type="spellEnd"/>
      <w:r w:rsidRPr="00387D4D">
        <w:rPr>
          <w:rFonts w:ascii="Times New Roman" w:hAnsi="Times New Roman" w:cs="Times New Roman"/>
          <w:sz w:val="24"/>
          <w:szCs w:val="24"/>
        </w:rPr>
        <w:t xml:space="preserve"> idaresinde çıkan Yana Millî </w:t>
      </w:r>
      <w:proofErr w:type="spellStart"/>
      <w:r w:rsidRPr="00387D4D">
        <w:rPr>
          <w:rFonts w:ascii="Times New Roman" w:hAnsi="Times New Roman" w:cs="Times New Roman"/>
          <w:sz w:val="24"/>
          <w:szCs w:val="24"/>
        </w:rPr>
        <w:t>Yul</w:t>
      </w:r>
      <w:proofErr w:type="spellEnd"/>
      <w:r w:rsidRPr="00387D4D">
        <w:rPr>
          <w:rFonts w:ascii="Times New Roman" w:hAnsi="Times New Roman" w:cs="Times New Roman"/>
          <w:sz w:val="24"/>
          <w:szCs w:val="24"/>
        </w:rPr>
        <w:t xml:space="preserve"> adlı dergide birçok yazılar yazdı. 1927’de doktorasını tamamlayarak Şark Dilleri Okulu’nda Kuzey Türkçesi lektörü oldu. Aynı yıl Dr. </w:t>
      </w:r>
      <w:proofErr w:type="spellStart"/>
      <w:r w:rsidRPr="00387D4D">
        <w:rPr>
          <w:rFonts w:ascii="Times New Roman" w:hAnsi="Times New Roman" w:cs="Times New Roman"/>
          <w:sz w:val="24"/>
          <w:szCs w:val="24"/>
        </w:rPr>
        <w:t>Râbia</w:t>
      </w:r>
      <w:proofErr w:type="spellEnd"/>
      <w:r w:rsidRPr="00387D4D">
        <w:rPr>
          <w:rFonts w:ascii="Times New Roman" w:hAnsi="Times New Roman" w:cs="Times New Roman"/>
          <w:sz w:val="24"/>
          <w:szCs w:val="24"/>
        </w:rPr>
        <w:t xml:space="preserve"> ile evlendi. 1928’de Berlin İlimler Akademisi’ne ilmî yardımcı olarak girdi. 1931’de Berlin Üniversitesi Doğu Dilleri Okulu’nda doçent oldu.</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Türkiye’deki üniversite reformu üzerine 1933’te Maarif Vekâleti tarafından Türkiye’ye davet edildi ve İstanbul Üniversitesi Edebiyat Fakültesi’nde Türk Dili ve Edebiyatı Bölümü’ne profesör oldu. 1942’de Türk Tarih Kurumu’na üye seçildi. 1940-1950 yılları arasında Türkiyat Enstitüsü müdürlüğü yaptı. Londra’da School of </w:t>
      </w:r>
      <w:proofErr w:type="spellStart"/>
      <w:r w:rsidRPr="00387D4D">
        <w:rPr>
          <w:rFonts w:ascii="Times New Roman" w:hAnsi="Times New Roman" w:cs="Times New Roman"/>
          <w:sz w:val="24"/>
          <w:szCs w:val="24"/>
        </w:rPr>
        <w:t>Oriental</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and</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African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Studies’de</w:t>
      </w:r>
      <w:proofErr w:type="spellEnd"/>
      <w:r w:rsidRPr="00387D4D">
        <w:rPr>
          <w:rFonts w:ascii="Times New Roman" w:hAnsi="Times New Roman" w:cs="Times New Roman"/>
          <w:sz w:val="24"/>
          <w:szCs w:val="24"/>
        </w:rPr>
        <w:t xml:space="preserve"> 1949-1951 yıllarında misafir profesör olarak ders verdi. 26 Nisan 1958’de ordinaryüs profesör oldu. 29 Kasım 1964’te İstanbul’da öldü.</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Türkçe’nin hem tarihî lehçelerini hem de bugünkü şivelerini en iyi bilen Türkolog olan Reşit Rahmeti Arat, Türkiye’de mukayeseli Türkoloji araştırmalarının kurulup yerleşmesinde de öncülük etmiştir. Türk ilim hayatında önemli bir yeri olan İslâm Ansiklopedisi’nin tercüme ve telif yoluyla neşredilmesine büyük emek </w:t>
      </w:r>
      <w:proofErr w:type="spellStart"/>
      <w:r w:rsidRPr="00387D4D">
        <w:rPr>
          <w:rFonts w:ascii="Times New Roman" w:hAnsi="Times New Roman" w:cs="Times New Roman"/>
          <w:sz w:val="24"/>
          <w:szCs w:val="24"/>
        </w:rPr>
        <w:t>sarfetmiş</w:t>
      </w:r>
      <w:proofErr w:type="spellEnd"/>
      <w:r w:rsidRPr="00387D4D">
        <w:rPr>
          <w:rFonts w:ascii="Times New Roman" w:hAnsi="Times New Roman" w:cs="Times New Roman"/>
          <w:sz w:val="24"/>
          <w:szCs w:val="24"/>
        </w:rPr>
        <w:t>, ömrünün son yıllarında ise yakın arkadaşlarıyla birlikte Türk Kültürünü Araştırma Enstitüsü’nü kurmuş ve kitaplarını bu enstitüye bağışlamıştır.</w:t>
      </w:r>
    </w:p>
    <w:p w:rsidR="00387D4D" w:rsidRPr="00387D4D" w:rsidRDefault="00387D4D" w:rsidP="00387D4D">
      <w:pPr>
        <w:jc w:val="both"/>
        <w:rPr>
          <w:rFonts w:ascii="Times New Roman" w:hAnsi="Times New Roman" w:cs="Times New Roman"/>
          <w:sz w:val="24"/>
          <w:szCs w:val="24"/>
        </w:rPr>
      </w:pP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b/>
          <w:sz w:val="24"/>
          <w:szCs w:val="24"/>
        </w:rPr>
        <w:t>Eserleri</w:t>
      </w:r>
      <w:r w:rsidRPr="00387D4D">
        <w:rPr>
          <w:rFonts w:ascii="Times New Roman" w:hAnsi="Times New Roman" w:cs="Times New Roman"/>
          <w:sz w:val="24"/>
          <w:szCs w:val="24"/>
        </w:rPr>
        <w:t xml:space="preserve">. Reşit Rahmeti Arat’ın çoğu gençlik yıllarına ait yayımlanmış 220’den fazla makale ve eseri vardır. Türkçe’nin tarihî gramerine ışık tutacak nitelikteki metin neşirleri ve bunlar arasında özellikle Eski Uygur Türkçesi’ne ait metinler çalışmalarının ağırlık noktasını teşkil </w:t>
      </w:r>
      <w:r w:rsidRPr="00387D4D">
        <w:rPr>
          <w:rFonts w:ascii="Times New Roman" w:hAnsi="Times New Roman" w:cs="Times New Roman"/>
          <w:sz w:val="24"/>
          <w:szCs w:val="24"/>
        </w:rPr>
        <w:lastRenderedPageBreak/>
        <w:t>eder. Çalışmalarını şu şekilde tasnif etmek mümkündür: Avrupa ve Türkiye kütüphanelerinde bulunan Uygur harfleriyle yazılmış metinlerin çözüm ve yayımları; Türk yazı dilinin tarihî inkişafına dair makale, bildiri ve kitaplar; İslâm Ansiklopedisi’ndeki yazıları ve yöneticiliği.</w:t>
      </w:r>
    </w:p>
    <w:p w:rsidR="00387D4D" w:rsidRPr="00387D4D" w:rsidRDefault="00387D4D" w:rsidP="00387D4D">
      <w:pPr>
        <w:jc w:val="both"/>
        <w:rPr>
          <w:rFonts w:ascii="Times New Roman" w:hAnsi="Times New Roman" w:cs="Times New Roman"/>
          <w:sz w:val="24"/>
          <w:szCs w:val="24"/>
        </w:rPr>
      </w:pPr>
      <w:proofErr w:type="spellStart"/>
      <w:proofErr w:type="gramStart"/>
      <w:r w:rsidRPr="00387D4D">
        <w:rPr>
          <w:rFonts w:ascii="Times New Roman" w:hAnsi="Times New Roman" w:cs="Times New Roman"/>
          <w:sz w:val="24"/>
          <w:szCs w:val="24"/>
        </w:rPr>
        <w:t>R.R.Arat’ın</w:t>
      </w:r>
      <w:proofErr w:type="spellEnd"/>
      <w:r w:rsidRPr="00387D4D">
        <w:rPr>
          <w:rFonts w:ascii="Times New Roman" w:hAnsi="Times New Roman" w:cs="Times New Roman"/>
          <w:sz w:val="24"/>
          <w:szCs w:val="24"/>
        </w:rPr>
        <w:t xml:space="preserve"> çalışmaları arasında doktora tezi olarak hazırladığı </w:t>
      </w:r>
      <w:proofErr w:type="spellStart"/>
      <w:r w:rsidRPr="00387D4D">
        <w:rPr>
          <w:rFonts w:ascii="Times New Roman" w:hAnsi="Times New Roman" w:cs="Times New Roman"/>
          <w:sz w:val="24"/>
          <w:szCs w:val="24"/>
        </w:rPr>
        <w:t>Die</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Hilfsverben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und</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Verbaladverbien</w:t>
      </w:r>
      <w:proofErr w:type="spellEnd"/>
      <w:r w:rsidRPr="00387D4D">
        <w:rPr>
          <w:rFonts w:ascii="Times New Roman" w:hAnsi="Times New Roman" w:cs="Times New Roman"/>
          <w:sz w:val="24"/>
          <w:szCs w:val="24"/>
        </w:rPr>
        <w:t xml:space="preserve"> im </w:t>
      </w:r>
      <w:proofErr w:type="spellStart"/>
      <w:r w:rsidRPr="00387D4D">
        <w:rPr>
          <w:rFonts w:ascii="Times New Roman" w:hAnsi="Times New Roman" w:cs="Times New Roman"/>
          <w:sz w:val="24"/>
          <w:szCs w:val="24"/>
        </w:rPr>
        <w:t>Altaischen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Ungarische</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Jahrbücher</w:t>
      </w:r>
      <w:proofErr w:type="spellEnd"/>
      <w:r w:rsidRPr="00387D4D">
        <w:rPr>
          <w:rFonts w:ascii="Times New Roman" w:hAnsi="Times New Roman" w:cs="Times New Roman"/>
          <w:sz w:val="24"/>
          <w:szCs w:val="24"/>
        </w:rPr>
        <w:t xml:space="preserve">, VIII-I-4, Berlin 1928), Berlin Üniversitesi’nde Türk diline dair Yakup </w:t>
      </w:r>
      <w:proofErr w:type="spellStart"/>
      <w:r w:rsidRPr="00387D4D">
        <w:rPr>
          <w:rFonts w:ascii="Times New Roman" w:hAnsi="Times New Roman" w:cs="Times New Roman"/>
          <w:sz w:val="24"/>
          <w:szCs w:val="24"/>
        </w:rPr>
        <w:t>Şinkeviç’in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Rabguzi’s</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Syntax</w:t>
      </w:r>
      <w:proofErr w:type="spellEnd"/>
      <w:r w:rsidRPr="00387D4D">
        <w:rPr>
          <w:rFonts w:ascii="Times New Roman" w:hAnsi="Times New Roman" w:cs="Times New Roman"/>
          <w:sz w:val="24"/>
          <w:szCs w:val="24"/>
        </w:rPr>
        <w:t xml:space="preserve"> adlı doktora tezinden sonra yapılan en önemli çalışmadır ve ilmî bakımdan Türk dili araştırmaları için temel çalışmaların gerektirdiği yüksek seviyede bir eserdir. </w:t>
      </w:r>
      <w:proofErr w:type="gramEnd"/>
      <w:r w:rsidRPr="00387D4D">
        <w:rPr>
          <w:rFonts w:ascii="Times New Roman" w:hAnsi="Times New Roman" w:cs="Times New Roman"/>
          <w:sz w:val="24"/>
          <w:szCs w:val="24"/>
        </w:rPr>
        <w:t xml:space="preserve">İstanbul kütüphanelerinden bulup çıkardığı Uygurca yazılmış bazı yazılar üzerindeki yayımları, Anadolu </w:t>
      </w:r>
      <w:proofErr w:type="spellStart"/>
      <w:r w:rsidRPr="00387D4D">
        <w:rPr>
          <w:rFonts w:ascii="Times New Roman" w:hAnsi="Times New Roman" w:cs="Times New Roman"/>
          <w:sz w:val="24"/>
          <w:szCs w:val="24"/>
        </w:rPr>
        <w:t>Türkleri’nin</w:t>
      </w:r>
      <w:proofErr w:type="spellEnd"/>
      <w:r w:rsidRPr="00387D4D">
        <w:rPr>
          <w:rFonts w:ascii="Times New Roman" w:hAnsi="Times New Roman" w:cs="Times New Roman"/>
          <w:sz w:val="24"/>
          <w:szCs w:val="24"/>
        </w:rPr>
        <w:t xml:space="preserve"> Uygur yazısını bildiklerini ve kullandıklarını, bu yazı sisteminin alfabesinin bazı kütüphanelerde bulunduğunu ortaya koymuştur. “Uygur Alfabesi” (Muallim Cevdet, Hayatı, Eserleri ve Kütüphanesi, İstanbul 1937, s. 20-26) ve “Fâtih Sultan </w:t>
      </w:r>
      <w:proofErr w:type="spellStart"/>
      <w:r w:rsidRPr="00387D4D">
        <w:rPr>
          <w:rFonts w:ascii="Times New Roman" w:hAnsi="Times New Roman" w:cs="Times New Roman"/>
          <w:sz w:val="24"/>
          <w:szCs w:val="24"/>
        </w:rPr>
        <w:t>Mehmed’in</w:t>
      </w:r>
      <w:proofErr w:type="spellEnd"/>
      <w:r w:rsidRPr="00387D4D">
        <w:rPr>
          <w:rFonts w:ascii="Times New Roman" w:hAnsi="Times New Roman" w:cs="Times New Roman"/>
          <w:sz w:val="24"/>
          <w:szCs w:val="24"/>
        </w:rPr>
        <w:t xml:space="preserve"> Yarlığı” (TM, VI [1939], 285-322+20) bu bakımdan dikkati çeken yazılarıdır. “Uygurlarda Istılahlara Dair” (TM, VII-VIII [1942], s. 56-81) adlı makalesinde ise </w:t>
      </w:r>
      <w:proofErr w:type="spellStart"/>
      <w:r w:rsidRPr="00387D4D">
        <w:rPr>
          <w:rFonts w:ascii="Times New Roman" w:hAnsi="Times New Roman" w:cs="Times New Roman"/>
          <w:sz w:val="24"/>
          <w:szCs w:val="24"/>
        </w:rPr>
        <w:t>Uygurlar’ın</w:t>
      </w:r>
      <w:proofErr w:type="spellEnd"/>
      <w:r w:rsidRPr="00387D4D">
        <w:rPr>
          <w:rFonts w:ascii="Times New Roman" w:hAnsi="Times New Roman" w:cs="Times New Roman"/>
          <w:sz w:val="24"/>
          <w:szCs w:val="24"/>
        </w:rPr>
        <w:t xml:space="preserve"> terim yapma usulünü işleyip ortaya koymuştur. Uygurca üzerindeki çalışmalarının sonuncusu Eski Türk </w:t>
      </w:r>
      <w:proofErr w:type="spellStart"/>
      <w:r w:rsidRPr="00387D4D">
        <w:rPr>
          <w:rFonts w:ascii="Times New Roman" w:hAnsi="Times New Roman" w:cs="Times New Roman"/>
          <w:sz w:val="24"/>
          <w:szCs w:val="24"/>
        </w:rPr>
        <w:t>Şiiri’dir</w:t>
      </w:r>
      <w:proofErr w:type="spellEnd"/>
      <w:r w:rsidRPr="00387D4D">
        <w:rPr>
          <w:rFonts w:ascii="Times New Roman" w:hAnsi="Times New Roman" w:cs="Times New Roman"/>
          <w:sz w:val="24"/>
          <w:szCs w:val="24"/>
        </w:rPr>
        <w:t xml:space="preserve"> (Ankara 1965, 1986). Türk şiiri üzerindeki çalışmaların en önemlilerinden biri olan bu eser “Mani Muhitinde Yazılan Eserler”, “Burkan Muhitinde Yazılan Eserler”, “İslâm Muhitinde Yazılan Eserler” ve “Nazım İle İlgili Parçalar” başlığını taşıyan dört bölümden meydana gelmektedir.</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Kutadgu Bilig* o güne kadar W. Radloff ve H. </w:t>
      </w:r>
      <w:proofErr w:type="spellStart"/>
      <w:r w:rsidRPr="00387D4D">
        <w:rPr>
          <w:rFonts w:ascii="Times New Roman" w:hAnsi="Times New Roman" w:cs="Times New Roman"/>
          <w:sz w:val="24"/>
          <w:szCs w:val="24"/>
        </w:rPr>
        <w:t>Vambery</w:t>
      </w:r>
      <w:proofErr w:type="spellEnd"/>
      <w:r w:rsidRPr="00387D4D">
        <w:rPr>
          <w:rFonts w:ascii="Times New Roman" w:hAnsi="Times New Roman" w:cs="Times New Roman"/>
          <w:sz w:val="24"/>
          <w:szCs w:val="24"/>
        </w:rPr>
        <w:t xml:space="preserve"> tarafından ele alınmış olmakla birlikte üzerinde yeterli çalışmalar yapılmamıştı. Reşit Rahmeti Arat eser üzerindeki çalışmalarını iki cilt halinde (I, Metin, İstanbul 1947, 1979; II, Tercüme, Ankara 1959, 1974, 1985) neşretmiş, eserin yazıldığı devre nüfuz etmeye çalışarak yeni fikirler ortaya koymuştur. Ayrıca bıraktığı evrak arasında bulunan Kutadgu Bilig’in sözlük kısmına dair A ve B harflerini içine alan işlenmiş malzemenin diğer kısmını öğrencileri Kemal Eraslan, Osman F. </w:t>
      </w:r>
      <w:proofErr w:type="spellStart"/>
      <w:r w:rsidRPr="00387D4D">
        <w:rPr>
          <w:rFonts w:ascii="Times New Roman" w:hAnsi="Times New Roman" w:cs="Times New Roman"/>
          <w:sz w:val="24"/>
          <w:szCs w:val="24"/>
        </w:rPr>
        <w:t>Sertkaya</w:t>
      </w:r>
      <w:proofErr w:type="spellEnd"/>
      <w:r w:rsidRPr="00387D4D">
        <w:rPr>
          <w:rFonts w:ascii="Times New Roman" w:hAnsi="Times New Roman" w:cs="Times New Roman"/>
          <w:sz w:val="24"/>
          <w:szCs w:val="24"/>
        </w:rPr>
        <w:t xml:space="preserve"> ve Nuri Yüce tamamlayarak neşretmişlerdir (Kutadgu Bilig, III, İndeks, İstanbul 1979). Kutadgu Bilig’den sonra </w:t>
      </w:r>
      <w:proofErr w:type="spellStart"/>
      <w:r w:rsidRPr="00387D4D">
        <w:rPr>
          <w:rFonts w:ascii="Times New Roman" w:hAnsi="Times New Roman" w:cs="Times New Roman"/>
          <w:sz w:val="24"/>
          <w:szCs w:val="24"/>
        </w:rPr>
        <w:t>Atebetü’l-hakāyık</w:t>
      </w:r>
      <w:proofErr w:type="spellEnd"/>
      <w:r w:rsidRPr="00387D4D">
        <w:rPr>
          <w:rFonts w:ascii="Times New Roman" w:hAnsi="Times New Roman" w:cs="Times New Roman"/>
          <w:sz w:val="24"/>
          <w:szCs w:val="24"/>
        </w:rPr>
        <w:t xml:space="preserve">*ı da yayıma hazırlamıştır (İstanbul 1951). R. R. Arat, çeşitli kongrelere sunduğu tebliğlerle devamlı olarak Türk dili araştırmalarının temelini nelerin kurabileceği fikri üzerinde durmuştur. “Uygur Devri Türkçesi” (İkinci Türk Dil Kurultayı, 1934), “Türk Dilinin İnkişafı” (III. Tarih Kongresi Tebliğleri, Ankara 1948, s. 598-611), “Anadolu’da Yazı Dilinin Tarihî İnkişafına Dair” (V. Türk Tarih Kongresi Tebliğleri, Ankara 1956, s. 225-232) başlıklı tebliğleri bu sahadaki büyük bir boşluğu doldurmuştur. Tarih konusundaki en dikkate değer çalışması ise </w:t>
      </w:r>
      <w:proofErr w:type="spellStart"/>
      <w:r w:rsidRPr="00387D4D">
        <w:rPr>
          <w:rFonts w:ascii="Times New Roman" w:hAnsi="Times New Roman" w:cs="Times New Roman"/>
          <w:sz w:val="24"/>
          <w:szCs w:val="24"/>
        </w:rPr>
        <w:t>Vekayi</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Babur’un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Hâtıratı’dır</w:t>
      </w:r>
      <w:proofErr w:type="spellEnd"/>
      <w:r w:rsidRPr="00387D4D">
        <w:rPr>
          <w:rFonts w:ascii="Times New Roman" w:hAnsi="Times New Roman" w:cs="Times New Roman"/>
          <w:sz w:val="24"/>
          <w:szCs w:val="24"/>
        </w:rPr>
        <w:t xml:space="preserve"> (I-II, Ankara 1943-1946). Eserin en önemli kısmı, sonuna eklenen 100 sayfaya yakın notlardır.</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Arat, öğretim alanında W. </w:t>
      </w:r>
      <w:proofErr w:type="spellStart"/>
      <w:r w:rsidRPr="00387D4D">
        <w:rPr>
          <w:rFonts w:ascii="Times New Roman" w:hAnsi="Times New Roman" w:cs="Times New Roman"/>
          <w:sz w:val="24"/>
          <w:szCs w:val="24"/>
        </w:rPr>
        <w:t>Bang’ın</w:t>
      </w:r>
      <w:proofErr w:type="spellEnd"/>
      <w:r w:rsidRPr="00387D4D">
        <w:rPr>
          <w:rFonts w:ascii="Times New Roman" w:hAnsi="Times New Roman" w:cs="Times New Roman"/>
          <w:sz w:val="24"/>
          <w:szCs w:val="24"/>
        </w:rPr>
        <w:t xml:space="preserve"> usulünü takip ederek Uygurca, bunun devamı olan </w:t>
      </w:r>
      <w:proofErr w:type="spellStart"/>
      <w:r w:rsidRPr="00387D4D">
        <w:rPr>
          <w:rFonts w:ascii="Times New Roman" w:hAnsi="Times New Roman" w:cs="Times New Roman"/>
          <w:sz w:val="24"/>
          <w:szCs w:val="24"/>
        </w:rPr>
        <w:t>Tarançı</w:t>
      </w:r>
      <w:proofErr w:type="spellEnd"/>
      <w:r w:rsidRPr="00387D4D">
        <w:rPr>
          <w:rFonts w:ascii="Times New Roman" w:hAnsi="Times New Roman" w:cs="Times New Roman"/>
          <w:sz w:val="24"/>
          <w:szCs w:val="24"/>
        </w:rPr>
        <w:t xml:space="preserve"> ağzı -yani Doğu Türkçesi’ni eski dile en yakın bağla bağlayan ağız- ve Kıpçak grubundan da Kazakça dersleri vermiştir. </w:t>
      </w:r>
      <w:proofErr w:type="spellStart"/>
      <w:r w:rsidRPr="00387D4D">
        <w:rPr>
          <w:rFonts w:ascii="Times New Roman" w:hAnsi="Times New Roman" w:cs="Times New Roman"/>
          <w:sz w:val="24"/>
          <w:szCs w:val="24"/>
        </w:rPr>
        <w:t>Türkolojinin</w:t>
      </w:r>
      <w:proofErr w:type="spellEnd"/>
      <w:r w:rsidRPr="00387D4D">
        <w:rPr>
          <w:rFonts w:ascii="Times New Roman" w:hAnsi="Times New Roman" w:cs="Times New Roman"/>
          <w:sz w:val="24"/>
          <w:szCs w:val="24"/>
        </w:rPr>
        <w:t xml:space="preserve"> metodik bilgilerini mukayeseli olarak Türkiye üniversitelerine getiren Arat’ın yaptırdığı tezler de büyük bir </w:t>
      </w:r>
      <w:proofErr w:type="spellStart"/>
      <w:r w:rsidRPr="00387D4D">
        <w:rPr>
          <w:rFonts w:ascii="Times New Roman" w:hAnsi="Times New Roman" w:cs="Times New Roman"/>
          <w:sz w:val="24"/>
          <w:szCs w:val="24"/>
        </w:rPr>
        <w:t>yekün</w:t>
      </w:r>
      <w:proofErr w:type="spellEnd"/>
      <w:r w:rsidRPr="00387D4D">
        <w:rPr>
          <w:rFonts w:ascii="Times New Roman" w:hAnsi="Times New Roman" w:cs="Times New Roman"/>
          <w:sz w:val="24"/>
          <w:szCs w:val="24"/>
        </w:rPr>
        <w:t xml:space="preserve"> tutmaktadır.</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 xml:space="preserve">Yayımlanmış diğer eserleri şunlardır: </w:t>
      </w:r>
      <w:proofErr w:type="spellStart"/>
      <w:r w:rsidRPr="00387D4D">
        <w:rPr>
          <w:rFonts w:ascii="Times New Roman" w:hAnsi="Times New Roman" w:cs="Times New Roman"/>
          <w:sz w:val="24"/>
          <w:szCs w:val="24"/>
        </w:rPr>
        <w:t>Die</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Legende</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von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Oghuz</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Qagan</w:t>
      </w:r>
      <w:proofErr w:type="spellEnd"/>
      <w:r w:rsidRPr="00387D4D">
        <w:rPr>
          <w:rFonts w:ascii="Times New Roman" w:hAnsi="Times New Roman" w:cs="Times New Roman"/>
          <w:sz w:val="24"/>
          <w:szCs w:val="24"/>
        </w:rPr>
        <w:t xml:space="preserve"> (Berlin 1932). W. </w:t>
      </w:r>
      <w:proofErr w:type="spellStart"/>
      <w:r w:rsidRPr="00387D4D">
        <w:rPr>
          <w:rFonts w:ascii="Times New Roman" w:hAnsi="Times New Roman" w:cs="Times New Roman"/>
          <w:sz w:val="24"/>
          <w:szCs w:val="24"/>
        </w:rPr>
        <w:t>Bang</w:t>
      </w:r>
      <w:proofErr w:type="spellEnd"/>
      <w:r w:rsidRPr="00387D4D">
        <w:rPr>
          <w:rFonts w:ascii="Times New Roman" w:hAnsi="Times New Roman" w:cs="Times New Roman"/>
          <w:sz w:val="24"/>
          <w:szCs w:val="24"/>
        </w:rPr>
        <w:t xml:space="preserve"> ile birlikte yayımladığı bu eseri </w:t>
      </w:r>
      <w:proofErr w:type="gramStart"/>
      <w:r w:rsidRPr="00387D4D">
        <w:rPr>
          <w:rFonts w:ascii="Times New Roman" w:hAnsi="Times New Roman" w:cs="Times New Roman"/>
          <w:sz w:val="24"/>
          <w:szCs w:val="24"/>
        </w:rPr>
        <w:t>Arat</w:t>
      </w:r>
      <w:proofErr w:type="gramEnd"/>
      <w:r w:rsidRPr="00387D4D">
        <w:rPr>
          <w:rFonts w:ascii="Times New Roman" w:hAnsi="Times New Roman" w:cs="Times New Roman"/>
          <w:sz w:val="24"/>
          <w:szCs w:val="24"/>
        </w:rPr>
        <w:t xml:space="preserve"> Türkiye Türkçesi’ne çevirip ikinci defa yayımlamıştır (Oğuz Kağan Destanı, İstanbul 1936, 1988). </w:t>
      </w:r>
      <w:proofErr w:type="spellStart"/>
      <w:r w:rsidRPr="00387D4D">
        <w:rPr>
          <w:rFonts w:ascii="Times New Roman" w:hAnsi="Times New Roman" w:cs="Times New Roman"/>
          <w:sz w:val="24"/>
          <w:szCs w:val="24"/>
        </w:rPr>
        <w:t>Türkische</w:t>
      </w:r>
      <w:proofErr w:type="spellEnd"/>
      <w:r w:rsidRPr="00387D4D">
        <w:rPr>
          <w:rFonts w:ascii="Times New Roman" w:hAnsi="Times New Roman" w:cs="Times New Roman"/>
          <w:sz w:val="24"/>
          <w:szCs w:val="24"/>
        </w:rPr>
        <w:t xml:space="preserve"> Turfan-</w:t>
      </w:r>
      <w:proofErr w:type="spellStart"/>
      <w:r w:rsidRPr="00387D4D">
        <w:rPr>
          <w:rFonts w:ascii="Times New Roman" w:hAnsi="Times New Roman" w:cs="Times New Roman"/>
          <w:sz w:val="24"/>
          <w:szCs w:val="24"/>
        </w:rPr>
        <w:t>Texte</w:t>
      </w:r>
      <w:proofErr w:type="spellEnd"/>
      <w:r w:rsidRPr="00387D4D">
        <w:rPr>
          <w:rFonts w:ascii="Times New Roman" w:hAnsi="Times New Roman" w:cs="Times New Roman"/>
          <w:sz w:val="24"/>
          <w:szCs w:val="24"/>
        </w:rPr>
        <w:t xml:space="preserve"> VI. </w:t>
      </w:r>
      <w:proofErr w:type="spellStart"/>
      <w:r w:rsidRPr="00387D4D">
        <w:rPr>
          <w:rFonts w:ascii="Times New Roman" w:hAnsi="Times New Roman" w:cs="Times New Roman"/>
          <w:sz w:val="24"/>
          <w:szCs w:val="24"/>
        </w:rPr>
        <w:t>Das</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Buddhistische</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lastRenderedPageBreak/>
        <w:t>Sutra</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Säkiz</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Yükmäk</w:t>
      </w:r>
      <w:proofErr w:type="spellEnd"/>
      <w:r w:rsidRPr="00387D4D">
        <w:rPr>
          <w:rFonts w:ascii="Times New Roman" w:hAnsi="Times New Roman" w:cs="Times New Roman"/>
          <w:sz w:val="24"/>
          <w:szCs w:val="24"/>
        </w:rPr>
        <w:t xml:space="preserve"> (W. </w:t>
      </w:r>
      <w:proofErr w:type="spellStart"/>
      <w:r w:rsidRPr="00387D4D">
        <w:rPr>
          <w:rFonts w:ascii="Times New Roman" w:hAnsi="Times New Roman" w:cs="Times New Roman"/>
          <w:sz w:val="24"/>
          <w:szCs w:val="24"/>
        </w:rPr>
        <w:t>Bang</w:t>
      </w:r>
      <w:proofErr w:type="spellEnd"/>
      <w:r w:rsidRPr="00387D4D">
        <w:rPr>
          <w:rFonts w:ascii="Times New Roman" w:hAnsi="Times New Roman" w:cs="Times New Roman"/>
          <w:sz w:val="24"/>
          <w:szCs w:val="24"/>
        </w:rPr>
        <w:t xml:space="preserve"> ve A. </w:t>
      </w:r>
      <w:proofErr w:type="spellStart"/>
      <w:r w:rsidRPr="00387D4D">
        <w:rPr>
          <w:rFonts w:ascii="Times New Roman" w:hAnsi="Times New Roman" w:cs="Times New Roman"/>
          <w:sz w:val="24"/>
          <w:szCs w:val="24"/>
        </w:rPr>
        <w:t>von</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Gabain</w:t>
      </w:r>
      <w:proofErr w:type="spellEnd"/>
      <w:r w:rsidRPr="00387D4D">
        <w:rPr>
          <w:rFonts w:ascii="Times New Roman" w:hAnsi="Times New Roman" w:cs="Times New Roman"/>
          <w:sz w:val="24"/>
          <w:szCs w:val="24"/>
        </w:rPr>
        <w:t xml:space="preserve"> </w:t>
      </w:r>
      <w:proofErr w:type="gramStart"/>
      <w:r w:rsidRPr="00387D4D">
        <w:rPr>
          <w:rFonts w:ascii="Times New Roman" w:hAnsi="Times New Roman" w:cs="Times New Roman"/>
          <w:sz w:val="24"/>
          <w:szCs w:val="24"/>
        </w:rPr>
        <w:t>ile,</w:t>
      </w:r>
      <w:proofErr w:type="gramEnd"/>
      <w:r w:rsidRPr="00387D4D">
        <w:rPr>
          <w:rFonts w:ascii="Times New Roman" w:hAnsi="Times New Roman" w:cs="Times New Roman"/>
          <w:sz w:val="24"/>
          <w:szCs w:val="24"/>
        </w:rPr>
        <w:t xml:space="preserve"> Berlin 1934); </w:t>
      </w:r>
      <w:proofErr w:type="spellStart"/>
      <w:r w:rsidRPr="00387D4D">
        <w:rPr>
          <w:rFonts w:ascii="Times New Roman" w:hAnsi="Times New Roman" w:cs="Times New Roman"/>
          <w:sz w:val="24"/>
          <w:szCs w:val="24"/>
        </w:rPr>
        <w:t>Türkische</w:t>
      </w:r>
      <w:proofErr w:type="spellEnd"/>
      <w:r w:rsidRPr="00387D4D">
        <w:rPr>
          <w:rFonts w:ascii="Times New Roman" w:hAnsi="Times New Roman" w:cs="Times New Roman"/>
          <w:sz w:val="24"/>
          <w:szCs w:val="24"/>
        </w:rPr>
        <w:t xml:space="preserve"> Turfan-</w:t>
      </w:r>
      <w:proofErr w:type="spellStart"/>
      <w:r w:rsidRPr="00387D4D">
        <w:rPr>
          <w:rFonts w:ascii="Times New Roman" w:hAnsi="Times New Roman" w:cs="Times New Roman"/>
          <w:sz w:val="24"/>
          <w:szCs w:val="24"/>
        </w:rPr>
        <w:t>Texte</w:t>
      </w:r>
      <w:proofErr w:type="spellEnd"/>
      <w:r w:rsidRPr="00387D4D">
        <w:rPr>
          <w:rFonts w:ascii="Times New Roman" w:hAnsi="Times New Roman" w:cs="Times New Roman"/>
          <w:sz w:val="24"/>
          <w:szCs w:val="24"/>
        </w:rPr>
        <w:t xml:space="preserve"> VII (Berlin 1936); “Türk </w:t>
      </w:r>
      <w:proofErr w:type="spellStart"/>
      <w:r w:rsidRPr="00387D4D">
        <w:rPr>
          <w:rFonts w:ascii="Times New Roman" w:hAnsi="Times New Roman" w:cs="Times New Roman"/>
          <w:sz w:val="24"/>
          <w:szCs w:val="24"/>
        </w:rPr>
        <w:t>Şîvelerinin</w:t>
      </w:r>
      <w:proofErr w:type="spellEnd"/>
      <w:r w:rsidRPr="00387D4D">
        <w:rPr>
          <w:rFonts w:ascii="Times New Roman" w:hAnsi="Times New Roman" w:cs="Times New Roman"/>
          <w:sz w:val="24"/>
          <w:szCs w:val="24"/>
        </w:rPr>
        <w:t xml:space="preserve"> Tasnifi” (TM, X [1953], s. 59-138); “Eski Türk Hukuk </w:t>
      </w:r>
      <w:proofErr w:type="spellStart"/>
      <w:r w:rsidRPr="00387D4D">
        <w:rPr>
          <w:rFonts w:ascii="Times New Roman" w:hAnsi="Times New Roman" w:cs="Times New Roman"/>
          <w:sz w:val="24"/>
          <w:szCs w:val="24"/>
        </w:rPr>
        <w:t>Vesîkaları</w:t>
      </w:r>
      <w:proofErr w:type="spellEnd"/>
      <w:r w:rsidRPr="00387D4D">
        <w:rPr>
          <w:rFonts w:ascii="Times New Roman" w:hAnsi="Times New Roman" w:cs="Times New Roman"/>
          <w:sz w:val="24"/>
          <w:szCs w:val="24"/>
        </w:rPr>
        <w:t xml:space="preserve">” (TKA, I/1 [1964], s. 5-53); Makaleler (I, </w:t>
      </w:r>
      <w:proofErr w:type="spellStart"/>
      <w:r w:rsidRPr="00387D4D">
        <w:rPr>
          <w:rFonts w:ascii="Times New Roman" w:hAnsi="Times New Roman" w:cs="Times New Roman"/>
          <w:sz w:val="24"/>
          <w:szCs w:val="24"/>
        </w:rPr>
        <w:t>nşr</w:t>
      </w:r>
      <w:proofErr w:type="spellEnd"/>
      <w:r w:rsidRPr="00387D4D">
        <w:rPr>
          <w:rFonts w:ascii="Times New Roman" w:hAnsi="Times New Roman" w:cs="Times New Roman"/>
          <w:sz w:val="24"/>
          <w:szCs w:val="24"/>
        </w:rPr>
        <w:t xml:space="preserve">. O. F. </w:t>
      </w:r>
      <w:proofErr w:type="spellStart"/>
      <w:r w:rsidRPr="00387D4D">
        <w:rPr>
          <w:rFonts w:ascii="Times New Roman" w:hAnsi="Times New Roman" w:cs="Times New Roman"/>
          <w:sz w:val="24"/>
          <w:szCs w:val="24"/>
        </w:rPr>
        <w:t>Sertkaya</w:t>
      </w:r>
      <w:proofErr w:type="spellEnd"/>
      <w:r w:rsidRPr="00387D4D">
        <w:rPr>
          <w:rFonts w:ascii="Times New Roman" w:hAnsi="Times New Roman" w:cs="Times New Roman"/>
          <w:sz w:val="24"/>
          <w:szCs w:val="24"/>
        </w:rPr>
        <w:t>, Ankara 1987</w:t>
      </w:r>
      <w:proofErr w:type="gramStart"/>
      <w:r w:rsidRPr="00387D4D">
        <w:rPr>
          <w:rFonts w:ascii="Times New Roman" w:hAnsi="Times New Roman" w:cs="Times New Roman"/>
          <w:sz w:val="24"/>
          <w:szCs w:val="24"/>
        </w:rPr>
        <w:t>)</w:t>
      </w:r>
      <w:proofErr w:type="gramEnd"/>
      <w:r w:rsidRPr="00387D4D">
        <w:rPr>
          <w:rFonts w:ascii="Times New Roman" w:hAnsi="Times New Roman" w:cs="Times New Roman"/>
          <w:sz w:val="24"/>
          <w:szCs w:val="24"/>
        </w:rPr>
        <w:t>; Doğu Türkçesi Metinleri (</w:t>
      </w:r>
      <w:proofErr w:type="spellStart"/>
      <w:r w:rsidRPr="00387D4D">
        <w:rPr>
          <w:rFonts w:ascii="Times New Roman" w:hAnsi="Times New Roman" w:cs="Times New Roman"/>
          <w:sz w:val="24"/>
          <w:szCs w:val="24"/>
        </w:rPr>
        <w:t>nşr</w:t>
      </w:r>
      <w:proofErr w:type="spellEnd"/>
      <w:r w:rsidRPr="00387D4D">
        <w:rPr>
          <w:rFonts w:ascii="Times New Roman" w:hAnsi="Times New Roman" w:cs="Times New Roman"/>
          <w:sz w:val="24"/>
          <w:szCs w:val="24"/>
        </w:rPr>
        <w:t xml:space="preserve">. O. F. </w:t>
      </w:r>
      <w:proofErr w:type="spellStart"/>
      <w:r w:rsidRPr="00387D4D">
        <w:rPr>
          <w:rFonts w:ascii="Times New Roman" w:hAnsi="Times New Roman" w:cs="Times New Roman"/>
          <w:sz w:val="24"/>
          <w:szCs w:val="24"/>
        </w:rPr>
        <w:t>Sertkaya</w:t>
      </w:r>
      <w:proofErr w:type="spellEnd"/>
      <w:r w:rsidRPr="00387D4D">
        <w:rPr>
          <w:rFonts w:ascii="Times New Roman" w:hAnsi="Times New Roman" w:cs="Times New Roman"/>
          <w:sz w:val="24"/>
          <w:szCs w:val="24"/>
        </w:rPr>
        <w:t>, Ankara 1987</w:t>
      </w:r>
      <w:proofErr w:type="gramStart"/>
      <w:r w:rsidRPr="00387D4D">
        <w:rPr>
          <w:rFonts w:ascii="Times New Roman" w:hAnsi="Times New Roman" w:cs="Times New Roman"/>
          <w:sz w:val="24"/>
          <w:szCs w:val="24"/>
        </w:rPr>
        <w:t>)</w:t>
      </w:r>
      <w:proofErr w:type="gramEnd"/>
      <w:r w:rsidRPr="00387D4D">
        <w:rPr>
          <w:rFonts w:ascii="Times New Roman" w:hAnsi="Times New Roman" w:cs="Times New Roman"/>
          <w:sz w:val="24"/>
          <w:szCs w:val="24"/>
        </w:rPr>
        <w:t>.</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Arat’ın eser ve makalelerinin tam bir listesi Saadet Çağatay tarafından hazırlanmıştır (bk. TTK Belleten, XXIX/113, s. 188-193).</w:t>
      </w:r>
    </w:p>
    <w:p w:rsidR="00387D4D" w:rsidRPr="00387D4D" w:rsidRDefault="00387D4D" w:rsidP="00387D4D">
      <w:pPr>
        <w:jc w:val="both"/>
        <w:rPr>
          <w:rFonts w:ascii="Times New Roman" w:hAnsi="Times New Roman" w:cs="Times New Roman"/>
          <w:b/>
          <w:sz w:val="24"/>
          <w:szCs w:val="24"/>
        </w:rPr>
      </w:pPr>
      <w:bookmarkStart w:id="0" w:name="_GoBack"/>
      <w:bookmarkEnd w:id="0"/>
      <w:r w:rsidRPr="00387D4D">
        <w:rPr>
          <w:rFonts w:ascii="Times New Roman" w:hAnsi="Times New Roman" w:cs="Times New Roman"/>
          <w:b/>
          <w:sz w:val="24"/>
          <w:szCs w:val="24"/>
        </w:rPr>
        <w:t>BİBLİYOGRAFYA:</w:t>
      </w:r>
    </w:p>
    <w:p w:rsidR="00387D4D" w:rsidRPr="00387D4D" w:rsidRDefault="00387D4D" w:rsidP="00387D4D">
      <w:pPr>
        <w:jc w:val="both"/>
        <w:rPr>
          <w:rFonts w:ascii="Times New Roman" w:hAnsi="Times New Roman" w:cs="Times New Roman"/>
          <w:sz w:val="24"/>
          <w:szCs w:val="24"/>
        </w:rPr>
      </w:pPr>
      <w:r w:rsidRPr="00387D4D">
        <w:rPr>
          <w:rFonts w:ascii="Times New Roman" w:hAnsi="Times New Roman" w:cs="Times New Roman"/>
          <w:sz w:val="24"/>
          <w:szCs w:val="24"/>
        </w:rPr>
        <w:t>Muharrem Ergin,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Arat’ın Eserleri: Doğumunun 60. Yıldönümü Münasebetiyle”, TDED, XI (1961), s. 1-10; </w:t>
      </w:r>
      <w:proofErr w:type="spellStart"/>
      <w:r w:rsidRPr="00387D4D">
        <w:rPr>
          <w:rFonts w:ascii="Times New Roman" w:hAnsi="Times New Roman" w:cs="Times New Roman"/>
          <w:sz w:val="24"/>
          <w:szCs w:val="24"/>
        </w:rPr>
        <w:t>a.mlf</w:t>
      </w:r>
      <w:proofErr w:type="spellEnd"/>
      <w:proofErr w:type="gramStart"/>
      <w:r w:rsidRPr="00387D4D">
        <w:rPr>
          <w:rFonts w:ascii="Times New Roman" w:hAnsi="Times New Roman" w:cs="Times New Roman"/>
          <w:sz w:val="24"/>
          <w:szCs w:val="24"/>
        </w:rPr>
        <w:t>.,</w:t>
      </w:r>
      <w:proofErr w:type="gram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 1900-1964”, TK, </w:t>
      </w:r>
      <w:proofErr w:type="spellStart"/>
      <w:r w:rsidRPr="00387D4D">
        <w:rPr>
          <w:rFonts w:ascii="Times New Roman" w:hAnsi="Times New Roman" w:cs="Times New Roman"/>
          <w:sz w:val="24"/>
          <w:szCs w:val="24"/>
        </w:rPr>
        <w:t>sy</w:t>
      </w:r>
      <w:proofErr w:type="spellEnd"/>
      <w:r w:rsidRPr="00387D4D">
        <w:rPr>
          <w:rFonts w:ascii="Times New Roman" w:hAnsi="Times New Roman" w:cs="Times New Roman"/>
          <w:sz w:val="24"/>
          <w:szCs w:val="24"/>
        </w:rPr>
        <w:t xml:space="preserve">. 27 (1965), s. 3-16; </w:t>
      </w:r>
      <w:proofErr w:type="spellStart"/>
      <w:r w:rsidRPr="00387D4D">
        <w:rPr>
          <w:rFonts w:ascii="Times New Roman" w:hAnsi="Times New Roman" w:cs="Times New Roman"/>
          <w:sz w:val="24"/>
          <w:szCs w:val="24"/>
        </w:rPr>
        <w:t>a.mlf</w:t>
      </w:r>
      <w:proofErr w:type="spellEnd"/>
      <w:proofErr w:type="gramStart"/>
      <w:r w:rsidRPr="00387D4D">
        <w:rPr>
          <w:rFonts w:ascii="Times New Roman" w:hAnsi="Times New Roman" w:cs="Times New Roman"/>
          <w:sz w:val="24"/>
          <w:szCs w:val="24"/>
        </w:rPr>
        <w:t>.,</w:t>
      </w:r>
      <w:proofErr w:type="gram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 (15.5.1900 - 29.11.1964)”,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 İçin, Ankara 1966, s. IX-XIV; </w:t>
      </w:r>
      <w:proofErr w:type="spellStart"/>
      <w:r w:rsidRPr="00387D4D">
        <w:rPr>
          <w:rFonts w:ascii="Times New Roman" w:hAnsi="Times New Roman" w:cs="Times New Roman"/>
          <w:sz w:val="24"/>
          <w:szCs w:val="24"/>
        </w:rPr>
        <w:t>a.mlf</w:t>
      </w:r>
      <w:proofErr w:type="spellEnd"/>
      <w:r w:rsidRPr="00387D4D">
        <w:rPr>
          <w:rFonts w:ascii="Times New Roman" w:hAnsi="Times New Roman" w:cs="Times New Roman"/>
          <w:sz w:val="24"/>
          <w:szCs w:val="24"/>
        </w:rPr>
        <w:t>.,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Arat’ın Eserleri (1918-1965)”, </w:t>
      </w:r>
      <w:proofErr w:type="spellStart"/>
      <w:r w:rsidRPr="00387D4D">
        <w:rPr>
          <w:rFonts w:ascii="Times New Roman" w:hAnsi="Times New Roman" w:cs="Times New Roman"/>
          <w:sz w:val="24"/>
          <w:szCs w:val="24"/>
        </w:rPr>
        <w:t>a.e</w:t>
      </w:r>
      <w:proofErr w:type="spellEnd"/>
      <w:r w:rsidRPr="00387D4D">
        <w:rPr>
          <w:rFonts w:ascii="Times New Roman" w:hAnsi="Times New Roman" w:cs="Times New Roman"/>
          <w:sz w:val="24"/>
          <w:szCs w:val="24"/>
        </w:rPr>
        <w:t xml:space="preserve">., s. XV-XVIII; </w:t>
      </w:r>
      <w:proofErr w:type="spellStart"/>
      <w:r w:rsidRPr="00387D4D">
        <w:rPr>
          <w:rFonts w:ascii="Times New Roman" w:hAnsi="Times New Roman" w:cs="Times New Roman"/>
          <w:sz w:val="24"/>
          <w:szCs w:val="24"/>
        </w:rPr>
        <w:t>a.mlf</w:t>
      </w:r>
      <w:proofErr w:type="spellEnd"/>
      <w:r w:rsidRPr="00387D4D">
        <w:rPr>
          <w:rFonts w:ascii="Times New Roman" w:hAnsi="Times New Roman" w:cs="Times New Roman"/>
          <w:sz w:val="24"/>
          <w:szCs w:val="24"/>
        </w:rPr>
        <w:t xml:space="preserve">. # A. </w:t>
      </w:r>
      <w:proofErr w:type="spellStart"/>
      <w:r w:rsidRPr="00387D4D">
        <w:rPr>
          <w:rFonts w:ascii="Times New Roman" w:hAnsi="Times New Roman" w:cs="Times New Roman"/>
          <w:sz w:val="24"/>
          <w:szCs w:val="24"/>
        </w:rPr>
        <w:t>Temir</w:t>
      </w:r>
      <w:proofErr w:type="spellEnd"/>
      <w:r w:rsidRPr="00387D4D">
        <w:rPr>
          <w:rFonts w:ascii="Times New Roman" w:hAnsi="Times New Roman" w:cs="Times New Roman"/>
          <w:sz w:val="24"/>
          <w:szCs w:val="24"/>
        </w:rPr>
        <w:t>,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Arat’ın Hayatı ve Eserleri Üzerine Bibliyografya”, </w:t>
      </w:r>
      <w:proofErr w:type="spellStart"/>
      <w:r w:rsidRPr="00387D4D">
        <w:rPr>
          <w:rFonts w:ascii="Times New Roman" w:hAnsi="Times New Roman" w:cs="Times New Roman"/>
          <w:sz w:val="24"/>
          <w:szCs w:val="24"/>
        </w:rPr>
        <w:t>a.e</w:t>
      </w:r>
      <w:proofErr w:type="spellEnd"/>
      <w:proofErr w:type="gramStart"/>
      <w:r w:rsidRPr="00387D4D">
        <w:rPr>
          <w:rFonts w:ascii="Times New Roman" w:hAnsi="Times New Roman" w:cs="Times New Roman"/>
          <w:sz w:val="24"/>
          <w:szCs w:val="24"/>
        </w:rPr>
        <w:t>.,</w:t>
      </w:r>
      <w:proofErr w:type="gramEnd"/>
      <w:r w:rsidRPr="00387D4D">
        <w:rPr>
          <w:rFonts w:ascii="Times New Roman" w:hAnsi="Times New Roman" w:cs="Times New Roman"/>
          <w:sz w:val="24"/>
          <w:szCs w:val="24"/>
        </w:rPr>
        <w:t xml:space="preserve"> s. XIXXXX; Saadet Çağatay,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 (15.5.1900-29.11.1964)”, TTK Belleten, XXIX/113 (1965), s. 177-193; Osman F. </w:t>
      </w:r>
      <w:proofErr w:type="spellStart"/>
      <w:r w:rsidRPr="00387D4D">
        <w:rPr>
          <w:rFonts w:ascii="Times New Roman" w:hAnsi="Times New Roman" w:cs="Times New Roman"/>
          <w:sz w:val="24"/>
          <w:szCs w:val="24"/>
        </w:rPr>
        <w:t>Sertkaya</w:t>
      </w:r>
      <w:proofErr w:type="spellEnd"/>
      <w:r w:rsidRPr="00387D4D">
        <w:rPr>
          <w:rFonts w:ascii="Times New Roman" w:hAnsi="Times New Roman" w:cs="Times New Roman"/>
          <w:sz w:val="24"/>
          <w:szCs w:val="24"/>
        </w:rPr>
        <w:t xml:space="preserve">, “Ölümünün 15. yıl dönümünde </w:t>
      </w:r>
      <w:proofErr w:type="spellStart"/>
      <w:r w:rsidRPr="00387D4D">
        <w:rPr>
          <w:rFonts w:ascii="Times New Roman" w:hAnsi="Times New Roman" w:cs="Times New Roman"/>
          <w:sz w:val="24"/>
          <w:szCs w:val="24"/>
        </w:rPr>
        <w:t>Ord.Prof.Dr</w:t>
      </w:r>
      <w:proofErr w:type="spellEnd"/>
      <w:r w:rsidRPr="00387D4D">
        <w:rPr>
          <w:rFonts w:ascii="Times New Roman" w:hAnsi="Times New Roman" w:cs="Times New Roman"/>
          <w:sz w:val="24"/>
          <w:szCs w:val="24"/>
        </w:rPr>
        <w:t xml:space="preserve">. </w:t>
      </w:r>
      <w:proofErr w:type="spellStart"/>
      <w:r w:rsidRPr="00387D4D">
        <w:rPr>
          <w:rFonts w:ascii="Times New Roman" w:hAnsi="Times New Roman" w:cs="Times New Roman"/>
          <w:sz w:val="24"/>
          <w:szCs w:val="24"/>
        </w:rPr>
        <w:t>Reşid</w:t>
      </w:r>
      <w:proofErr w:type="spellEnd"/>
      <w:r w:rsidRPr="00387D4D">
        <w:rPr>
          <w:rFonts w:ascii="Times New Roman" w:hAnsi="Times New Roman" w:cs="Times New Roman"/>
          <w:sz w:val="24"/>
          <w:szCs w:val="24"/>
        </w:rPr>
        <w:t xml:space="preserve"> Rahmeti Arat (15.5.1900-29.11.1964) ve eserleri”, TK, XVIII/211-214 (1980), s. 10-16; Fahir İz, “Arat”, EI² </w:t>
      </w:r>
      <w:proofErr w:type="spellStart"/>
      <w:r w:rsidRPr="00387D4D">
        <w:rPr>
          <w:rFonts w:ascii="Times New Roman" w:hAnsi="Times New Roman" w:cs="Times New Roman"/>
          <w:sz w:val="24"/>
          <w:szCs w:val="24"/>
        </w:rPr>
        <w:t>Suppl</w:t>
      </w:r>
      <w:proofErr w:type="spellEnd"/>
      <w:r w:rsidRPr="00387D4D">
        <w:rPr>
          <w:rFonts w:ascii="Times New Roman" w:hAnsi="Times New Roman" w:cs="Times New Roman"/>
          <w:sz w:val="24"/>
          <w:szCs w:val="24"/>
        </w:rPr>
        <w:t>. (İng.), s. 82.</w:t>
      </w:r>
    </w:p>
    <w:p w:rsidR="00387D4D" w:rsidRPr="00387D4D" w:rsidRDefault="00387D4D" w:rsidP="00387D4D">
      <w:pPr>
        <w:jc w:val="both"/>
        <w:rPr>
          <w:rFonts w:ascii="Times New Roman" w:hAnsi="Times New Roman" w:cs="Times New Roman"/>
          <w:sz w:val="24"/>
          <w:szCs w:val="24"/>
        </w:rPr>
      </w:pPr>
    </w:p>
    <w:sectPr w:rsidR="00387D4D" w:rsidRPr="00387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4D"/>
    <w:rsid w:val="001E565A"/>
    <w:rsid w:val="00387D4D"/>
    <w:rsid w:val="00CA3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cp:revision>
  <dcterms:created xsi:type="dcterms:W3CDTF">2014-11-25T07:21:00Z</dcterms:created>
  <dcterms:modified xsi:type="dcterms:W3CDTF">2014-11-25T07:25:00Z</dcterms:modified>
</cp:coreProperties>
</file>